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3DC9" w14:textId="39F4E17C" w:rsidR="00094450" w:rsidRPr="007D6A44" w:rsidRDefault="00094450" w:rsidP="00690017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222222"/>
          <w:kern w:val="0"/>
          <w:sz w:val="32"/>
          <w:szCs w:val="32"/>
          <w:lang w:eastAsia="es-AR"/>
          <w14:ligatures w14:val="none"/>
        </w:rPr>
      </w:pPr>
      <w:r w:rsidRPr="007D6A44">
        <w:rPr>
          <w:rFonts w:ascii="Cambria" w:eastAsia="Times New Roman" w:hAnsi="Cambria" w:cs="Arial"/>
          <w:b/>
          <w:bCs/>
          <w:color w:val="222222"/>
          <w:kern w:val="0"/>
          <w:sz w:val="32"/>
          <w:szCs w:val="32"/>
          <w:lang w:eastAsia="es-AR"/>
          <w14:ligatures w14:val="none"/>
        </w:rPr>
        <w:t>VALORES Y NORMAS DE CONVIVENCIA</w:t>
      </w:r>
    </w:p>
    <w:p w14:paraId="4A43F5A7" w14:textId="58C5EE6E" w:rsidR="00094450" w:rsidRPr="007D6A44" w:rsidRDefault="00094450" w:rsidP="00690017">
      <w:pPr>
        <w:shd w:val="clear" w:color="auto" w:fill="FFFFFF"/>
        <w:jc w:val="center"/>
        <w:rPr>
          <w:rFonts w:ascii="Cambria" w:eastAsia="Times New Roman" w:hAnsi="Cambria" w:cs="Arial"/>
          <w:b/>
          <w:bCs/>
          <w:color w:val="222222"/>
          <w:kern w:val="0"/>
          <w:sz w:val="32"/>
          <w:szCs w:val="32"/>
          <w:lang w:eastAsia="es-AR"/>
          <w14:ligatures w14:val="none"/>
        </w:rPr>
      </w:pPr>
      <w:r w:rsidRPr="007D6A44">
        <w:rPr>
          <w:rFonts w:ascii="Cambria" w:eastAsia="Times New Roman" w:hAnsi="Cambria" w:cs="Arial"/>
          <w:b/>
          <w:bCs/>
          <w:color w:val="222222"/>
          <w:kern w:val="0"/>
          <w:sz w:val="32"/>
          <w:szCs w:val="32"/>
          <w:lang w:eastAsia="es-AR"/>
          <w14:ligatures w14:val="none"/>
        </w:rPr>
        <w:t>U 47 PABELLÓN 3 SAN MARTÍN</w:t>
      </w:r>
    </w:p>
    <w:p w14:paraId="7D924C05" w14:textId="77777777" w:rsidR="00094450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4"/>
          <w:szCs w:val="24"/>
          <w:lang w:eastAsia="es-AR"/>
          <w14:ligatures w14:val="none"/>
        </w:rPr>
      </w:pPr>
    </w:p>
    <w:p w14:paraId="46F923FA" w14:textId="42A4CA71" w:rsidR="00094450" w:rsidRPr="00DA3FC6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1.- ELEGIMOS SER Y ESTAR SANOS</w:t>
      </w:r>
    </w:p>
    <w:p w14:paraId="157CC440" w14:textId="6314C505" w:rsidR="00094450" w:rsidRPr="007D6A44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no consumir drogas, hacer gimnasia, entrenamiento y practicar deporte (</w:t>
      </w:r>
      <w:r w:rsid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en el 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horario </w:t>
      </w:r>
      <w:r w:rsid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que nos dejan)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</w:t>
      </w:r>
    </w:p>
    <w:p w14:paraId="1BBD16D1" w14:textId="77777777" w:rsidR="00094450" w:rsidRPr="007D6A44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51830A70" w14:textId="08D6C7B1" w:rsidR="00094450" w:rsidRPr="00DA3FC6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2.- ELEGIMOS CUIDARNOS ENTRE TODOS</w:t>
      </w:r>
    </w:p>
    <w:p w14:paraId="031B394F" w14:textId="001FEE8C" w:rsidR="00094450" w:rsidRPr="007D6A44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Tenemos como norma saber los nombres de todos, nos saludamos a la mañana y a la noche, estamos atentos al que está pasando un mal momento, </w:t>
      </w:r>
      <w:r w:rsid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le preguntamos si necesita ser escuchado, 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atendemos en la</w:t>
      </w:r>
      <w:r w:rsidR="000118B6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s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celdas al que está enfermo.</w:t>
      </w:r>
      <w:r w:rsidR="00E25C95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Cuidamos la privacidad si alguien la necesita. Hacemos lo posible para que el que llega tenga lo necesario.</w:t>
      </w:r>
    </w:p>
    <w:p w14:paraId="26FA1E04" w14:textId="77777777" w:rsidR="00094450" w:rsidRPr="007D6A44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04693261" w14:textId="77777777" w:rsidR="00094450" w:rsidRPr="00DA3FC6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3.- ELEGIMOS LA NO VIOLENCIA</w:t>
      </w:r>
    </w:p>
    <w:p w14:paraId="4525BB33" w14:textId="0C0C6849" w:rsidR="00094450" w:rsidRPr="007D6A44" w:rsidRDefault="00094450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que en el Pabellón no hay facas, no insultamos a nadie. Tenemos como norma no maltratar ni agredir a nadie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, no tomamos a nadie de punto. </w:t>
      </w:r>
      <w:r w:rsidR="00E25C95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Respetamos la autoridad dentro y fuera del Pabellón. 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También asumimos como norma no responder a las agresiones del personal del SP</w:t>
      </w:r>
    </w:p>
    <w:p w14:paraId="3CDB16F9" w14:textId="77777777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61200E26" w14:textId="40F5FF27" w:rsidR="000118B6" w:rsidRPr="00DA3FC6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4.- ELEGIMOS FORMARNOS/EDUCARNOS</w:t>
      </w:r>
    </w:p>
    <w:p w14:paraId="185B2C01" w14:textId="127F2415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Tenemos como norma que los integrantes del Pabellón van al colegio primario o secundario para completar su educación. Tenemos como norma 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aprovechar todas las posibilidades de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capacitación que nos ofre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cen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(por ejemplo “Vínculos” “literatura” “malabares”). 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enemos como norma trabajar en todos aquellos ámbitos que nos permitan (alfarería, jardinería, mantenimiento de los pulmones entre los Pabellones, utilería, cocina del Penal)</w:t>
      </w:r>
    </w:p>
    <w:p w14:paraId="1E5E86A4" w14:textId="77777777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1E372A02" w14:textId="07BDB36C" w:rsidR="000118B6" w:rsidRPr="00DA3FC6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5.- ELEGIMOS EL ORDEN Y LA LIMPIEZA</w:t>
      </w:r>
    </w:p>
    <w:p w14:paraId="69BB5A46" w14:textId="5D693AAD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mantener el orden y la limpieza en las celdas y los espacios comunes para evitar las ratas que nos acechan cada día. Tenemos como norma cuidar lo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s materiales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que tenemos. Tenemos como norma cuidar nuestra higiene y aspecto personal</w:t>
      </w:r>
    </w:p>
    <w:p w14:paraId="21F994C1" w14:textId="77777777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058AC1B3" w14:textId="6FEE2ED2" w:rsidR="000118B6" w:rsidRPr="00DA3FC6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6.- ELEGIMOS HACER DEL PABELLÓN UN LUGAR AGRADABLE</w:t>
      </w:r>
    </w:p>
    <w:p w14:paraId="1DD3632F" w14:textId="019AA80A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mantener y mejorar la estética del Pabellón con pintura, grafitis, etc.</w:t>
      </w:r>
    </w:p>
    <w:p w14:paraId="55AB8E09" w14:textId="77777777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693B6E65" w14:textId="048921C5" w:rsidR="000118B6" w:rsidRPr="00DA3FC6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7.- ELEGIMOS LA ESCUCHA COMO VALOR CENTRAL DEL PABELLÓN</w:t>
      </w:r>
    </w:p>
    <w:p w14:paraId="2BE2BEA6" w14:textId="2093B4BA" w:rsidR="000118B6" w:rsidRPr="007D6A44" w:rsidRDefault="000118B6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compartir periódicamente Buenas Noticias,</w:t>
      </w:r>
      <w:r w:rsidR="006E1574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realizar la práctica del método de la “</w:t>
      </w:r>
      <w:proofErr w:type="spellStart"/>
      <w:r w:rsidR="006E1574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Interescucha</w:t>
      </w:r>
      <w:proofErr w:type="spellEnd"/>
      <w:r w:rsidR="006E1574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” </w:t>
      </w:r>
      <w:r w:rsidR="00D74C1C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en la que nos escuchamos con la mayor atención posible, no nos interrumpimos, cada uno tiene el mismo tiempo que los demás para hablar y lo que compartimos queda en el espacio de la escucha.</w:t>
      </w:r>
    </w:p>
    <w:p w14:paraId="70C24AB3" w14:textId="77777777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620D85CB" w14:textId="483FE977" w:rsidR="006E1574" w:rsidRPr="00690017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8.- ELEGIMOS RESOLVER LOS CONFLICTOS Y DIFICULTADES ENTRE TODOS</w:t>
      </w:r>
      <w:r w:rsidR="00690017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 xml:space="preserve"> 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reunirnos periódicamente y, gracias a las prácticas de y el respeto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, 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lastRenderedPageBreak/>
        <w:t>resolver en conjunto los conflictos y desafíos que se nos van presentando</w:t>
      </w:r>
      <w:r w:rsidR="008C752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. Tenemos como norma escuchar las opiniones de todos.</w:t>
      </w:r>
    </w:p>
    <w:p w14:paraId="59C57B5C" w14:textId="77777777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77340A97" w14:textId="43D02902" w:rsidR="006E1574" w:rsidRPr="00DA3FC6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9.- ELEGIMOS NUTRIR NUESTRA CONEXIÓN CON LO ESPIRITUAL</w:t>
      </w:r>
    </w:p>
    <w:p w14:paraId="674AFF73" w14:textId="4A289B77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Tenemos como norma realizar prácticas de yoga, rosario, catequesis, muchos de nosotros participar de la Fr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a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t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e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rnidad, lectura</w:t>
      </w:r>
      <w:r w:rsidR="00DA3FC6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, valorar y celebrar los logros de cada uno.</w:t>
      </w:r>
    </w:p>
    <w:p w14:paraId="5FF3FF0A" w14:textId="77777777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4E3E7EA6" w14:textId="137269A4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 xml:space="preserve">10.- ELEGIMOS RESPETAR, CUMPLIR Y HACER CUMPLIR ESTOS VALORES Y NORMAS </w:t>
      </w:r>
      <w:r w:rsidR="00264318"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 xml:space="preserve">PARA VIVIR DE LA MANERA MÁS DIGNA POSIBLE Y </w:t>
      </w:r>
      <w:r w:rsidRPr="00DA3FC6">
        <w:rPr>
          <w:rFonts w:ascii="Cambria" w:eastAsia="Times New Roman" w:hAnsi="Cambria" w:cs="Arial"/>
          <w:b/>
          <w:bCs/>
          <w:color w:val="222222"/>
          <w:kern w:val="0"/>
          <w:sz w:val="28"/>
          <w:szCs w:val="28"/>
          <w:lang w:eastAsia="es-AR"/>
          <w14:ligatures w14:val="none"/>
        </w:rPr>
        <w:t>COMO CAMINO PARA SER FELICES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.</w:t>
      </w:r>
    </w:p>
    <w:p w14:paraId="6A091A97" w14:textId="05AF1D10" w:rsidR="006E1574" w:rsidRPr="007D6A44" w:rsidRDefault="006E1574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Tenemos como norma que quien llega a Pabellón conozca y acepte estos valores y reglas. Le hacemos saber al SP que estos </w:t>
      </w:r>
      <w:r w:rsidR="00DA3FC6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son 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nuestro</w:t>
      </w:r>
      <w:r w:rsidR="00DA3FC6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s</w:t>
      </w: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valores y normas de convivencia.</w:t>
      </w:r>
      <w:r w:rsidR="00264318"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 xml:space="preserve"> Tenemos como norma trasmitir estos valores y normas a los familiares de los integrantes del Pabellón para que ellos mismos puedan ir elaborando sus propios valores y normas.</w:t>
      </w:r>
    </w:p>
    <w:p w14:paraId="6EBE3EEE" w14:textId="77777777" w:rsidR="00264318" w:rsidRPr="007D6A44" w:rsidRDefault="00264318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</w:p>
    <w:p w14:paraId="59D96DAF" w14:textId="638F9E3A" w:rsidR="00264318" w:rsidRPr="007D6A44" w:rsidRDefault="00264318" w:rsidP="00690017">
      <w:pPr>
        <w:shd w:val="clear" w:color="auto" w:fill="FFFFFF"/>
        <w:jc w:val="both"/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</w:pPr>
      <w:r w:rsidRPr="007D6A44">
        <w:rPr>
          <w:rFonts w:ascii="Cambria" w:eastAsia="Times New Roman" w:hAnsi="Cambria" w:cs="Arial"/>
          <w:color w:val="222222"/>
          <w:kern w:val="0"/>
          <w:sz w:val="28"/>
          <w:szCs w:val="28"/>
          <w:lang w:eastAsia="es-AR"/>
          <w14:ligatures w14:val="none"/>
        </w:rPr>
        <w:t>ABAJO los firmantes del pabellón</w:t>
      </w:r>
    </w:p>
    <w:p w14:paraId="73A005AC" w14:textId="77777777" w:rsidR="00410AD3" w:rsidRDefault="00410AD3" w:rsidP="00690017">
      <w:pPr>
        <w:jc w:val="both"/>
      </w:pPr>
    </w:p>
    <w:sectPr w:rsidR="00410AD3" w:rsidSect="00690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6"/>
    <w:rsid w:val="000118B6"/>
    <w:rsid w:val="00014ADF"/>
    <w:rsid w:val="00055F06"/>
    <w:rsid w:val="00094450"/>
    <w:rsid w:val="00264318"/>
    <w:rsid w:val="00410AD3"/>
    <w:rsid w:val="005C09C9"/>
    <w:rsid w:val="00690017"/>
    <w:rsid w:val="006E1574"/>
    <w:rsid w:val="007D6A44"/>
    <w:rsid w:val="008C7528"/>
    <w:rsid w:val="00D74C1C"/>
    <w:rsid w:val="00DA3FC6"/>
    <w:rsid w:val="00E2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1439"/>
  <w15:chartTrackingRefBased/>
  <w15:docId w15:val="{057715AE-D2BC-48EE-9565-47008BF9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</dc:creator>
  <cp:keywords/>
  <dc:description/>
  <cp:lastModifiedBy>manuel alvarez</cp:lastModifiedBy>
  <cp:revision>2</cp:revision>
  <dcterms:created xsi:type="dcterms:W3CDTF">2023-07-10T15:30:00Z</dcterms:created>
  <dcterms:modified xsi:type="dcterms:W3CDTF">2023-07-10T15:30:00Z</dcterms:modified>
</cp:coreProperties>
</file>